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DB" w:rsidRDefault="00B467DB">
      <w:pPr>
        <w:pStyle w:val="a3"/>
        <w:spacing w:before="4"/>
        <w:ind w:left="0" w:firstLine="0"/>
        <w:rPr>
          <w:rFonts w:ascii="Courier New"/>
          <w:sz w:val="23"/>
        </w:rPr>
      </w:pPr>
    </w:p>
    <w:tbl>
      <w:tblPr>
        <w:tblStyle w:val="TableNormal"/>
        <w:tblW w:w="0" w:type="auto"/>
        <w:tblInd w:w="1469" w:type="dxa"/>
        <w:tblLayout w:type="fixed"/>
        <w:tblLook w:val="01E0"/>
      </w:tblPr>
      <w:tblGrid>
        <w:gridCol w:w="4372"/>
        <w:gridCol w:w="4722"/>
      </w:tblGrid>
      <w:tr w:rsidR="00B467DB">
        <w:trPr>
          <w:trHeight w:val="1458"/>
        </w:trPr>
        <w:tc>
          <w:tcPr>
            <w:tcW w:w="4372" w:type="dxa"/>
          </w:tcPr>
          <w:p w:rsidR="00B467DB" w:rsidRDefault="008861FA">
            <w:pPr>
              <w:pStyle w:val="TableParagraph"/>
              <w:spacing w:line="242" w:lineRule="auto"/>
              <w:ind w:left="200" w:right="1011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совете</w:t>
            </w:r>
          </w:p>
          <w:p w:rsidR="00B467DB" w:rsidRDefault="008861FA" w:rsidP="00194FF8">
            <w:pPr>
              <w:pStyle w:val="TableParagraph"/>
              <w:spacing w:line="318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__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 w:rsidR="00194FF8">
              <w:rPr>
                <w:sz w:val="28"/>
              </w:rPr>
              <w:t>___________</w:t>
            </w:r>
            <w:proofErr w:type="gramStart"/>
            <w:r>
              <w:rPr>
                <w:sz w:val="28"/>
              </w:rPr>
              <w:t>г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722" w:type="dxa"/>
          </w:tcPr>
          <w:p w:rsidR="00B467DB" w:rsidRDefault="008861F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:rsidR="00B467DB" w:rsidRDefault="008861FA" w:rsidP="008861FA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194FF8">
              <w:rPr>
                <w:sz w:val="28"/>
              </w:rPr>
              <w:t>Старокутлумбетьевская</w:t>
            </w:r>
            <w:r>
              <w:rPr>
                <w:sz w:val="28"/>
              </w:rPr>
              <w:t xml:space="preserve"> СОШ»</w:t>
            </w:r>
          </w:p>
          <w:p w:rsidR="00B467DB" w:rsidRDefault="008861FA" w:rsidP="00194FF8">
            <w:pPr>
              <w:pStyle w:val="TableParagraph"/>
              <w:tabs>
                <w:tab w:val="left" w:pos="2359"/>
              </w:tabs>
              <w:spacing w:before="159" w:line="322" w:lineRule="exact"/>
              <w:ind w:left="0" w:right="198"/>
              <w:rPr>
                <w:sz w:val="28"/>
              </w:rPr>
            </w:pPr>
            <w:r>
              <w:rPr>
                <w:position w:val="18"/>
                <w:sz w:val="28"/>
                <w:u w:val="single"/>
              </w:rPr>
              <w:t xml:space="preserve"> </w:t>
            </w:r>
            <w:r>
              <w:rPr>
                <w:position w:val="18"/>
                <w:sz w:val="28"/>
                <w:u w:val="single"/>
              </w:rPr>
              <w:tab/>
            </w:r>
            <w:r w:rsidR="00194FF8">
              <w:rPr>
                <w:sz w:val="28"/>
              </w:rPr>
              <w:t xml:space="preserve">Р.З. </w:t>
            </w:r>
            <w:proofErr w:type="spellStart"/>
            <w:r w:rsidR="00194FF8">
              <w:rPr>
                <w:sz w:val="28"/>
              </w:rPr>
              <w:t>Кагарманова</w:t>
            </w:r>
            <w:proofErr w:type="spellEnd"/>
            <w:r w:rsidR="00194FF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Приказ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___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 w:rsidR="00194FF8">
              <w:rPr>
                <w:sz w:val="28"/>
              </w:rPr>
              <w:t>____________</w:t>
            </w:r>
            <w:proofErr w:type="gramStart"/>
            <w:r>
              <w:rPr>
                <w:sz w:val="28"/>
              </w:rPr>
              <w:t>г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</w:tbl>
    <w:p w:rsidR="00B467DB" w:rsidRDefault="00B467DB">
      <w:pPr>
        <w:pStyle w:val="a3"/>
        <w:ind w:left="0" w:firstLine="0"/>
        <w:rPr>
          <w:rFonts w:ascii="Courier New"/>
          <w:sz w:val="20"/>
        </w:rPr>
      </w:pPr>
    </w:p>
    <w:p w:rsidR="00B467DB" w:rsidRDefault="00B467DB">
      <w:pPr>
        <w:pStyle w:val="a3"/>
        <w:ind w:left="0" w:firstLine="0"/>
        <w:rPr>
          <w:rFonts w:ascii="Courier New"/>
          <w:sz w:val="20"/>
        </w:rPr>
      </w:pPr>
    </w:p>
    <w:p w:rsidR="00B467DB" w:rsidRDefault="00B467DB">
      <w:pPr>
        <w:pStyle w:val="a3"/>
        <w:ind w:left="0" w:firstLine="0"/>
        <w:rPr>
          <w:rFonts w:ascii="Courier New"/>
          <w:sz w:val="20"/>
        </w:rPr>
      </w:pPr>
    </w:p>
    <w:p w:rsidR="00B467DB" w:rsidRDefault="00B467DB">
      <w:pPr>
        <w:pStyle w:val="a3"/>
        <w:spacing w:before="1"/>
        <w:ind w:left="0" w:firstLine="0"/>
        <w:rPr>
          <w:rFonts w:ascii="Courier New"/>
          <w:sz w:val="22"/>
        </w:rPr>
      </w:pPr>
    </w:p>
    <w:p w:rsidR="00B467DB" w:rsidRDefault="008861FA">
      <w:pPr>
        <w:pStyle w:val="Heading1"/>
        <w:spacing w:before="89"/>
        <w:ind w:right="572"/>
        <w:jc w:val="center"/>
      </w:pPr>
      <w:r>
        <w:t>РЕГЛАМЕНТ</w:t>
      </w:r>
    </w:p>
    <w:p w:rsidR="00B467DB" w:rsidRDefault="008861FA">
      <w:pPr>
        <w:spacing w:before="26"/>
        <w:ind w:left="2123" w:right="574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B467DB" w:rsidRDefault="008861FA">
      <w:pPr>
        <w:pStyle w:val="Heading1"/>
        <w:spacing w:before="24"/>
        <w:ind w:right="571"/>
        <w:jc w:val="center"/>
      </w:pPr>
      <w:r>
        <w:t>электронного</w:t>
      </w:r>
      <w:r>
        <w:rPr>
          <w:spacing w:val="-4"/>
        </w:rPr>
        <w:t xml:space="preserve"> </w:t>
      </w:r>
      <w:r>
        <w:t>журнала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дневника</w:t>
      </w:r>
    </w:p>
    <w:p w:rsidR="00B467DB" w:rsidRDefault="008861FA">
      <w:pPr>
        <w:spacing w:before="26"/>
        <w:ind w:left="2123" w:right="57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7"/>
          <w:sz w:val="28"/>
        </w:rPr>
        <w:t xml:space="preserve"> бюджетном </w:t>
      </w:r>
      <w:r>
        <w:rPr>
          <w:b/>
          <w:sz w:val="28"/>
        </w:rPr>
        <w:t>общеобразовательном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B467DB" w:rsidRDefault="008861FA" w:rsidP="008861FA">
      <w:pPr>
        <w:pStyle w:val="Heading1"/>
        <w:spacing w:before="26" w:line="259" w:lineRule="auto"/>
        <w:ind w:left="2268" w:right="1349"/>
        <w:jc w:val="center"/>
      </w:pPr>
      <w:r>
        <w:t>«</w:t>
      </w:r>
      <w:r w:rsidR="00194FF8">
        <w:t>Старокутлумбетьевская</w:t>
      </w:r>
      <w:r>
        <w:t xml:space="preserve"> средняя общеобразовательная школа»</w:t>
      </w:r>
      <w:r>
        <w:rPr>
          <w:spacing w:val="-67"/>
        </w:rPr>
        <w:t xml:space="preserve"> </w:t>
      </w:r>
      <w:r>
        <w:t xml:space="preserve"> Матвеевского района Оренбургской области</w:t>
      </w:r>
    </w:p>
    <w:p w:rsidR="00B467DB" w:rsidRDefault="00B467DB">
      <w:pPr>
        <w:pStyle w:val="a3"/>
        <w:ind w:left="0" w:firstLine="0"/>
        <w:rPr>
          <w:b/>
          <w:sz w:val="30"/>
        </w:rPr>
      </w:pPr>
    </w:p>
    <w:p w:rsidR="00B467DB" w:rsidRDefault="00B467DB">
      <w:pPr>
        <w:pStyle w:val="a3"/>
        <w:spacing w:before="1"/>
        <w:ind w:left="0" w:firstLine="0"/>
        <w:rPr>
          <w:b/>
        </w:rPr>
      </w:pPr>
    </w:p>
    <w:p w:rsidR="00B467DB" w:rsidRDefault="008861FA">
      <w:pPr>
        <w:pStyle w:val="a4"/>
        <w:numPr>
          <w:ilvl w:val="0"/>
          <w:numId w:val="3"/>
        </w:numPr>
        <w:tabs>
          <w:tab w:val="left" w:pos="5306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положения</w:t>
      </w:r>
    </w:p>
    <w:p w:rsidR="00B467DB" w:rsidRDefault="008861FA">
      <w:pPr>
        <w:pStyle w:val="a3"/>
        <w:spacing w:before="180" w:line="259" w:lineRule="auto"/>
        <w:ind w:right="110"/>
        <w:jc w:val="both"/>
      </w:pPr>
      <w:r>
        <w:t>Данный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 лицами, определяет сроки и последовательность процедур и</w:t>
      </w:r>
      <w:r>
        <w:rPr>
          <w:spacing w:val="1"/>
        </w:rPr>
        <w:t xml:space="preserve"> </w:t>
      </w:r>
      <w:r>
        <w:t>действий при предоставлении услуги электронного журнала и электронного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194FF8">
        <w:t>Старокутлумбетьевская</w:t>
      </w:r>
      <w:r>
        <w:t xml:space="preserve"> СОШ».</w:t>
      </w:r>
      <w:r>
        <w:rPr>
          <w:spacing w:val="1"/>
        </w:rPr>
        <w:t xml:space="preserve"> </w:t>
      </w:r>
      <w:proofErr w:type="gramStart"/>
      <w:r>
        <w:t>Разработан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предоставлением</w:t>
      </w:r>
      <w:r>
        <w:rPr>
          <w:spacing w:val="-1"/>
        </w:rPr>
        <w:t xml:space="preserve"> </w:t>
      </w:r>
      <w:r>
        <w:t>государственной услуги:</w:t>
      </w:r>
    </w:p>
    <w:p w:rsidR="00B467DB" w:rsidRDefault="008861FA">
      <w:pPr>
        <w:pStyle w:val="a4"/>
        <w:numPr>
          <w:ilvl w:val="0"/>
          <w:numId w:val="2"/>
        </w:numPr>
        <w:tabs>
          <w:tab w:val="left" w:pos="2550"/>
        </w:tabs>
        <w:spacing w:line="321" w:lineRule="exact"/>
        <w:ind w:left="2550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27.07.2010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210-ФЗ</w:t>
      </w:r>
    </w:p>
    <w:p w:rsidR="00B467DB" w:rsidRDefault="008861FA">
      <w:pPr>
        <w:pStyle w:val="a3"/>
        <w:spacing w:before="24"/>
        <w:ind w:firstLine="0"/>
        <w:jc w:val="both"/>
      </w:pPr>
      <w:r>
        <w:t>«Об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услуг;</w:t>
      </w:r>
    </w:p>
    <w:p w:rsidR="00B467DB" w:rsidRDefault="008861FA">
      <w:pPr>
        <w:pStyle w:val="a4"/>
        <w:numPr>
          <w:ilvl w:val="0"/>
          <w:numId w:val="2"/>
        </w:numPr>
        <w:tabs>
          <w:tab w:val="left" w:pos="2550"/>
        </w:tabs>
        <w:spacing w:before="26"/>
        <w:ind w:left="2550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27.07.2006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152-ФЗ</w:t>
      </w:r>
    </w:p>
    <w:p w:rsidR="00B467DB" w:rsidRDefault="008861FA">
      <w:pPr>
        <w:pStyle w:val="a3"/>
        <w:spacing w:before="26"/>
        <w:ind w:firstLine="0"/>
        <w:jc w:val="both"/>
      </w:pPr>
      <w:r>
        <w:t>«О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данных;</w:t>
      </w:r>
    </w:p>
    <w:p w:rsidR="00B467DB" w:rsidRDefault="008861FA">
      <w:pPr>
        <w:pStyle w:val="a4"/>
        <w:numPr>
          <w:ilvl w:val="0"/>
          <w:numId w:val="2"/>
        </w:numPr>
        <w:tabs>
          <w:tab w:val="left" w:pos="2550"/>
        </w:tabs>
        <w:spacing w:before="26"/>
        <w:ind w:left="2550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29.12.2012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273-ФЗ</w:t>
      </w:r>
    </w:p>
    <w:p w:rsidR="00B467DB" w:rsidRDefault="008861FA">
      <w:pPr>
        <w:pStyle w:val="a3"/>
        <w:spacing w:before="26"/>
        <w:ind w:firstLine="0"/>
        <w:jc w:val="both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B467DB" w:rsidRDefault="008861FA">
      <w:pPr>
        <w:pStyle w:val="a4"/>
        <w:numPr>
          <w:ilvl w:val="0"/>
          <w:numId w:val="2"/>
        </w:numPr>
        <w:tabs>
          <w:tab w:val="left" w:pos="2536"/>
        </w:tabs>
        <w:spacing w:before="24" w:line="259" w:lineRule="auto"/>
        <w:ind w:right="103" w:firstLine="707"/>
        <w:jc w:val="both"/>
        <w:rPr>
          <w:sz w:val="28"/>
        </w:rPr>
      </w:pPr>
      <w:r>
        <w:rPr>
          <w:sz w:val="28"/>
        </w:rPr>
        <w:t>Федерального закона Российской Федерации от 2 мая 2006 года № 59-</w:t>
      </w:r>
      <w:r>
        <w:rPr>
          <w:spacing w:val="-67"/>
          <w:sz w:val="28"/>
        </w:rPr>
        <w:t xml:space="preserve"> </w:t>
      </w:r>
      <w:r>
        <w:rPr>
          <w:sz w:val="28"/>
        </w:rPr>
        <w:t>ФЗ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 w:rsidR="00B467DB" w:rsidRDefault="008861FA">
      <w:pPr>
        <w:pStyle w:val="a4"/>
        <w:numPr>
          <w:ilvl w:val="0"/>
          <w:numId w:val="2"/>
        </w:numPr>
        <w:tabs>
          <w:tab w:val="left" w:pos="2675"/>
        </w:tabs>
        <w:spacing w:line="259" w:lineRule="auto"/>
        <w:ind w:right="105" w:firstLine="707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16.09.2014 № 01-21/1227 «Об утверждении административного регламента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успеваемости»;</w:t>
      </w:r>
    </w:p>
    <w:p w:rsidR="00B467DB" w:rsidRDefault="008861FA">
      <w:pPr>
        <w:pStyle w:val="a4"/>
        <w:numPr>
          <w:ilvl w:val="0"/>
          <w:numId w:val="2"/>
        </w:numPr>
        <w:tabs>
          <w:tab w:val="left" w:pos="2534"/>
        </w:tabs>
        <w:spacing w:line="322" w:lineRule="exact"/>
        <w:ind w:left="2533" w:hanging="164"/>
        <w:jc w:val="both"/>
        <w:rPr>
          <w:sz w:val="28"/>
        </w:rPr>
      </w:pPr>
      <w:r>
        <w:rPr>
          <w:sz w:val="28"/>
        </w:rPr>
        <w:t>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194FF8">
        <w:rPr>
          <w:sz w:val="28"/>
        </w:rPr>
        <w:t>Старокутлумбетьевская</w:t>
      </w:r>
      <w:r>
        <w:rPr>
          <w:sz w:val="28"/>
        </w:rPr>
        <w:t xml:space="preserve"> СОШ».</w:t>
      </w:r>
    </w:p>
    <w:p w:rsidR="00B467DB" w:rsidRDefault="00B467DB">
      <w:pPr>
        <w:pStyle w:val="a3"/>
        <w:spacing w:before="9"/>
        <w:ind w:left="0" w:firstLine="0"/>
        <w:rPr>
          <w:sz w:val="32"/>
        </w:rPr>
      </w:pPr>
    </w:p>
    <w:p w:rsidR="00B467DB" w:rsidRDefault="008861FA">
      <w:pPr>
        <w:pStyle w:val="Heading1"/>
        <w:numPr>
          <w:ilvl w:val="0"/>
          <w:numId w:val="3"/>
        </w:numPr>
        <w:tabs>
          <w:tab w:val="left" w:pos="3093"/>
        </w:tabs>
        <w:ind w:left="3092" w:hanging="282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</w:p>
    <w:p w:rsidR="00B467DB" w:rsidRDefault="008861FA">
      <w:pPr>
        <w:spacing w:before="26"/>
        <w:ind w:left="5881"/>
        <w:rPr>
          <w:b/>
          <w:sz w:val="28"/>
        </w:rPr>
      </w:pPr>
      <w:r>
        <w:rPr>
          <w:b/>
          <w:sz w:val="28"/>
        </w:rPr>
        <w:t>Услуги</w:t>
      </w:r>
    </w:p>
    <w:p w:rsidR="008861FA" w:rsidRDefault="008861FA" w:rsidP="008861FA">
      <w:pPr>
        <w:pStyle w:val="a4"/>
        <w:numPr>
          <w:ilvl w:val="1"/>
          <w:numId w:val="1"/>
        </w:numPr>
        <w:tabs>
          <w:tab w:val="left" w:pos="2268"/>
        </w:tabs>
        <w:spacing w:before="65" w:line="259" w:lineRule="auto"/>
        <w:ind w:right="107" w:firstLine="39"/>
        <w:rPr>
          <w:sz w:val="28"/>
        </w:rPr>
      </w:pPr>
      <w:r w:rsidRPr="008861FA">
        <w:rPr>
          <w:sz w:val="28"/>
        </w:rPr>
        <w:t>Услугу</w:t>
      </w:r>
      <w:r w:rsidRPr="008861FA">
        <w:rPr>
          <w:spacing w:val="-4"/>
          <w:sz w:val="28"/>
        </w:rPr>
        <w:t xml:space="preserve"> </w:t>
      </w:r>
      <w:r w:rsidRPr="008861FA">
        <w:rPr>
          <w:sz w:val="28"/>
        </w:rPr>
        <w:t>предоставляет</w:t>
      </w:r>
      <w:r w:rsidRPr="008861FA">
        <w:rPr>
          <w:spacing w:val="-2"/>
          <w:sz w:val="28"/>
        </w:rPr>
        <w:t xml:space="preserve"> </w:t>
      </w:r>
      <w:r w:rsidRPr="008861FA">
        <w:rPr>
          <w:sz w:val="28"/>
        </w:rPr>
        <w:t>М</w:t>
      </w:r>
      <w:r w:rsidR="00194FF8">
        <w:rPr>
          <w:sz w:val="28"/>
        </w:rPr>
        <w:t>БО</w:t>
      </w:r>
      <w:r w:rsidRPr="008861FA">
        <w:rPr>
          <w:sz w:val="28"/>
        </w:rPr>
        <w:t>У</w:t>
      </w:r>
      <w:r w:rsidRPr="008861FA">
        <w:rPr>
          <w:spacing w:val="-3"/>
          <w:sz w:val="28"/>
        </w:rPr>
        <w:t xml:space="preserve"> </w:t>
      </w:r>
      <w:r w:rsidRPr="008861FA">
        <w:rPr>
          <w:sz w:val="28"/>
        </w:rPr>
        <w:t>«</w:t>
      </w:r>
      <w:r w:rsidR="00194FF8">
        <w:rPr>
          <w:sz w:val="28"/>
        </w:rPr>
        <w:t xml:space="preserve">Старокутлумбетьевская </w:t>
      </w:r>
      <w:r w:rsidRPr="008861FA">
        <w:rPr>
          <w:sz w:val="28"/>
        </w:rPr>
        <w:t>СОШ»</w:t>
      </w:r>
    </w:p>
    <w:p w:rsidR="00B467DB" w:rsidRPr="008861FA" w:rsidRDefault="008861FA" w:rsidP="008861FA">
      <w:pPr>
        <w:pStyle w:val="a4"/>
        <w:numPr>
          <w:ilvl w:val="1"/>
          <w:numId w:val="1"/>
        </w:numPr>
        <w:tabs>
          <w:tab w:val="left" w:pos="2268"/>
        </w:tabs>
        <w:spacing w:before="65" w:line="259" w:lineRule="auto"/>
        <w:ind w:right="107" w:firstLine="39"/>
        <w:rPr>
          <w:sz w:val="28"/>
        </w:rPr>
      </w:pPr>
      <w:r w:rsidRPr="008861FA">
        <w:rPr>
          <w:sz w:val="28"/>
        </w:rPr>
        <w:t>Информация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о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предоставлении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Услуги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является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открытой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и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общедоступной.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Обучающиеся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и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их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родители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(законные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представители)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lastRenderedPageBreak/>
        <w:t>получают информацию о порядке предоставления Услуги путем обращения в</w:t>
      </w:r>
      <w:r w:rsidRPr="008861FA">
        <w:rPr>
          <w:spacing w:val="-67"/>
          <w:sz w:val="28"/>
        </w:rPr>
        <w:t xml:space="preserve"> </w:t>
      </w:r>
      <w:r w:rsidRPr="008861FA">
        <w:rPr>
          <w:sz w:val="28"/>
        </w:rPr>
        <w:t>М</w:t>
      </w:r>
      <w:r w:rsidR="00194FF8">
        <w:rPr>
          <w:sz w:val="28"/>
        </w:rPr>
        <w:t>Б</w:t>
      </w:r>
      <w:r w:rsidRPr="008861FA">
        <w:rPr>
          <w:sz w:val="28"/>
        </w:rPr>
        <w:t>ОУ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«</w:t>
      </w:r>
      <w:r w:rsidR="00194FF8">
        <w:rPr>
          <w:sz w:val="28"/>
        </w:rPr>
        <w:t xml:space="preserve">Старокутлумбетьевская </w:t>
      </w:r>
      <w:r w:rsidRPr="008861FA">
        <w:rPr>
          <w:sz w:val="28"/>
        </w:rPr>
        <w:t>СОШ»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с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использованием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телефонной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связи,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посредством</w:t>
      </w:r>
      <w:r w:rsidRPr="008861FA">
        <w:rPr>
          <w:spacing w:val="1"/>
          <w:sz w:val="28"/>
        </w:rPr>
        <w:t xml:space="preserve"> </w:t>
      </w:r>
      <w:r w:rsidRPr="008861FA">
        <w:rPr>
          <w:sz w:val="28"/>
        </w:rPr>
        <w:t>электронной</w:t>
      </w:r>
      <w:r w:rsidRPr="008861FA">
        <w:rPr>
          <w:spacing w:val="39"/>
          <w:sz w:val="28"/>
        </w:rPr>
        <w:t xml:space="preserve"> </w:t>
      </w:r>
      <w:r w:rsidRPr="008861FA">
        <w:rPr>
          <w:sz w:val="28"/>
        </w:rPr>
        <w:t>почты,</w:t>
      </w:r>
      <w:r w:rsidRPr="008861FA">
        <w:rPr>
          <w:spacing w:val="38"/>
          <w:sz w:val="28"/>
        </w:rPr>
        <w:t xml:space="preserve"> </w:t>
      </w:r>
      <w:r w:rsidRPr="008861FA">
        <w:rPr>
          <w:sz w:val="28"/>
        </w:rPr>
        <w:t>информационно-телекоммуникационной</w:t>
      </w:r>
      <w:r w:rsidRPr="008861FA">
        <w:rPr>
          <w:spacing w:val="36"/>
          <w:sz w:val="28"/>
        </w:rPr>
        <w:t xml:space="preserve"> </w:t>
      </w:r>
      <w:r w:rsidRPr="008861FA">
        <w:rPr>
          <w:sz w:val="28"/>
        </w:rPr>
        <w:t>сети</w:t>
      </w:r>
    </w:p>
    <w:p w:rsidR="00B467DB" w:rsidRDefault="008861FA" w:rsidP="008861FA">
      <w:pPr>
        <w:pStyle w:val="a3"/>
        <w:tabs>
          <w:tab w:val="left" w:pos="2268"/>
        </w:tabs>
        <w:spacing w:line="321" w:lineRule="exact"/>
        <w:ind w:firstLine="39"/>
        <w:jc w:val="both"/>
      </w:pPr>
      <w:r>
        <w:t>«Интернет»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Интернет)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обращении.</w:t>
      </w:r>
    </w:p>
    <w:p w:rsidR="00B467DB" w:rsidRDefault="008861FA" w:rsidP="008861FA">
      <w:pPr>
        <w:pStyle w:val="a4"/>
        <w:numPr>
          <w:ilvl w:val="1"/>
          <w:numId w:val="1"/>
        </w:numPr>
        <w:tabs>
          <w:tab w:val="left" w:pos="2268"/>
        </w:tabs>
        <w:spacing w:before="26" w:line="259" w:lineRule="auto"/>
        <w:ind w:right="113" w:firstLine="39"/>
        <w:rPr>
          <w:sz w:val="28"/>
        </w:rPr>
      </w:pPr>
      <w:r>
        <w:rPr>
          <w:sz w:val="28"/>
        </w:rPr>
        <w:t>Основными</w:t>
      </w:r>
      <w:r>
        <w:rPr>
          <w:spacing w:val="4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информированию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правилах 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467DB" w:rsidRDefault="008861FA">
      <w:pPr>
        <w:pStyle w:val="a4"/>
        <w:numPr>
          <w:ilvl w:val="0"/>
          <w:numId w:val="2"/>
        </w:numPr>
        <w:tabs>
          <w:tab w:val="left" w:pos="2534"/>
        </w:tabs>
        <w:ind w:left="2533" w:hanging="164"/>
        <w:rPr>
          <w:sz w:val="28"/>
        </w:rPr>
      </w:pPr>
      <w:r>
        <w:rPr>
          <w:sz w:val="28"/>
        </w:rPr>
        <w:t>достоверность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B467DB" w:rsidRDefault="008861FA">
      <w:pPr>
        <w:pStyle w:val="a4"/>
        <w:numPr>
          <w:ilvl w:val="0"/>
          <w:numId w:val="2"/>
        </w:numPr>
        <w:tabs>
          <w:tab w:val="left" w:pos="2534"/>
        </w:tabs>
        <w:spacing w:before="24" w:line="259" w:lineRule="auto"/>
        <w:ind w:right="111" w:firstLine="707"/>
        <w:rPr>
          <w:sz w:val="28"/>
        </w:rPr>
      </w:pPr>
      <w:r>
        <w:rPr>
          <w:sz w:val="28"/>
        </w:rPr>
        <w:t>четкость в изложении информации о предоставлении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B467DB" w:rsidRDefault="008861FA">
      <w:pPr>
        <w:pStyle w:val="a4"/>
        <w:numPr>
          <w:ilvl w:val="0"/>
          <w:numId w:val="2"/>
        </w:numPr>
        <w:tabs>
          <w:tab w:val="left" w:pos="2710"/>
          <w:tab w:val="left" w:pos="2711"/>
          <w:tab w:val="left" w:pos="4423"/>
          <w:tab w:val="left" w:pos="5310"/>
          <w:tab w:val="left" w:pos="7617"/>
          <w:tab w:val="left" w:pos="9375"/>
          <w:tab w:val="left" w:pos="9761"/>
        </w:tabs>
        <w:spacing w:line="259" w:lineRule="auto"/>
        <w:ind w:right="112" w:firstLine="707"/>
        <w:rPr>
          <w:sz w:val="28"/>
        </w:rPr>
      </w:pPr>
      <w:r>
        <w:rPr>
          <w:sz w:val="28"/>
        </w:rPr>
        <w:t>наглядность</w:t>
      </w:r>
      <w:r>
        <w:rPr>
          <w:sz w:val="28"/>
        </w:rPr>
        <w:tab/>
        <w:t>форм</w:t>
      </w:r>
      <w:r>
        <w:rPr>
          <w:sz w:val="28"/>
        </w:rPr>
        <w:tab/>
        <w:t>предоставляемой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процедуре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услуги;</w:t>
      </w:r>
    </w:p>
    <w:p w:rsidR="00B467DB" w:rsidRDefault="008861FA">
      <w:pPr>
        <w:pStyle w:val="a4"/>
        <w:numPr>
          <w:ilvl w:val="0"/>
          <w:numId w:val="2"/>
        </w:numPr>
        <w:tabs>
          <w:tab w:val="left" w:pos="2703"/>
          <w:tab w:val="left" w:pos="2704"/>
          <w:tab w:val="left" w:pos="4024"/>
          <w:tab w:val="left" w:pos="4412"/>
          <w:tab w:val="left" w:pos="6131"/>
          <w:tab w:val="left" w:pos="7632"/>
          <w:tab w:val="left" w:pos="9382"/>
          <w:tab w:val="left" w:pos="9758"/>
        </w:tabs>
        <w:spacing w:before="2" w:line="256" w:lineRule="auto"/>
        <w:ind w:right="114" w:firstLine="707"/>
        <w:rPr>
          <w:sz w:val="28"/>
        </w:rPr>
      </w:pPr>
      <w:r>
        <w:rPr>
          <w:sz w:val="28"/>
        </w:rPr>
        <w:t>удобство</w:t>
      </w:r>
      <w:r>
        <w:rPr>
          <w:sz w:val="28"/>
        </w:rPr>
        <w:tab/>
        <w:t>и</w:t>
      </w:r>
      <w:r>
        <w:rPr>
          <w:sz w:val="28"/>
        </w:rPr>
        <w:tab/>
        <w:t>доступность</w:t>
      </w:r>
      <w:r>
        <w:rPr>
          <w:sz w:val="28"/>
        </w:rPr>
        <w:tab/>
        <w:t>получения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процедуре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услуги.</w:t>
      </w:r>
    </w:p>
    <w:p w:rsidR="00B467DB" w:rsidRDefault="008861FA">
      <w:pPr>
        <w:pStyle w:val="a4"/>
        <w:numPr>
          <w:ilvl w:val="1"/>
          <w:numId w:val="1"/>
        </w:numPr>
        <w:tabs>
          <w:tab w:val="left" w:pos="2972"/>
        </w:tabs>
        <w:spacing w:before="4" w:line="259" w:lineRule="auto"/>
        <w:ind w:right="110"/>
        <w:rPr>
          <w:sz w:val="28"/>
        </w:rPr>
      </w:pPr>
      <w:r>
        <w:rPr>
          <w:sz w:val="28"/>
        </w:rPr>
        <w:t>Порядок</w:t>
      </w:r>
      <w:r>
        <w:rPr>
          <w:spacing w:val="3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6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МБОУ «</w:t>
      </w:r>
      <w:r w:rsidR="00194FF8">
        <w:rPr>
          <w:sz w:val="28"/>
        </w:rPr>
        <w:t>Старокутлумбетьевская</w:t>
      </w:r>
      <w:r>
        <w:rPr>
          <w:sz w:val="28"/>
        </w:rPr>
        <w:t xml:space="preserve"> СОШ».</w:t>
      </w:r>
    </w:p>
    <w:p w:rsidR="00B467DB" w:rsidRDefault="008861FA">
      <w:pPr>
        <w:pStyle w:val="a4"/>
        <w:numPr>
          <w:ilvl w:val="1"/>
          <w:numId w:val="1"/>
        </w:numPr>
        <w:tabs>
          <w:tab w:val="left" w:pos="3003"/>
        </w:tabs>
        <w:spacing w:before="1" w:line="259" w:lineRule="auto"/>
        <w:ind w:right="107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94FF8">
        <w:rPr>
          <w:sz w:val="28"/>
        </w:rPr>
        <w:t>Старокутлумбетьевская</w:t>
      </w:r>
      <w:r>
        <w:rPr>
          <w:sz w:val="28"/>
        </w:rPr>
        <w:t xml:space="preserve"> СОШ»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УВР.</w:t>
      </w:r>
    </w:p>
    <w:p w:rsidR="00B467DB" w:rsidRDefault="008861FA">
      <w:pPr>
        <w:pStyle w:val="a4"/>
        <w:numPr>
          <w:ilvl w:val="1"/>
          <w:numId w:val="1"/>
        </w:numPr>
        <w:tabs>
          <w:tab w:val="left" w:pos="2922"/>
        </w:tabs>
        <w:spacing w:line="259" w:lineRule="auto"/>
        <w:ind w:right="112"/>
        <w:jc w:val="both"/>
        <w:rPr>
          <w:sz w:val="28"/>
        </w:rPr>
      </w:pPr>
      <w:r>
        <w:rPr>
          <w:sz w:val="28"/>
        </w:rPr>
        <w:t>Должностные лица, ответственные за предоставление Услуги 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 Услуги.</w:t>
      </w:r>
    </w:p>
    <w:p w:rsidR="00B467DB" w:rsidRDefault="008861FA">
      <w:pPr>
        <w:pStyle w:val="a4"/>
        <w:numPr>
          <w:ilvl w:val="1"/>
          <w:numId w:val="1"/>
        </w:numPr>
        <w:tabs>
          <w:tab w:val="left" w:pos="3047"/>
        </w:tabs>
        <w:spacing w:line="259" w:lineRule="auto"/>
        <w:ind w:right="10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ЭЖД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 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нежелании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распечатки результатов.</w:t>
      </w:r>
    </w:p>
    <w:p w:rsidR="00B467DB" w:rsidRDefault="008861FA">
      <w:pPr>
        <w:pStyle w:val="a4"/>
        <w:numPr>
          <w:ilvl w:val="1"/>
          <w:numId w:val="1"/>
        </w:numPr>
        <w:tabs>
          <w:tab w:val="left" w:pos="3001"/>
        </w:tabs>
        <w:spacing w:line="259" w:lineRule="auto"/>
        <w:ind w:right="108"/>
        <w:jc w:val="both"/>
        <w:rPr>
          <w:sz w:val="28"/>
        </w:rPr>
      </w:pP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о прогнозе их итоговой успешности за отчетный период (четверть,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пр.).</w:t>
      </w:r>
    </w:p>
    <w:p w:rsidR="00B467DB" w:rsidRDefault="008861FA">
      <w:pPr>
        <w:pStyle w:val="a3"/>
        <w:spacing w:line="259" w:lineRule="auto"/>
        <w:ind w:right="112"/>
        <w:jc w:val="both"/>
      </w:pPr>
      <w:r>
        <w:t>2.7.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(экзаменационных) испытаниях должна быть доступна обучающимся и 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результатов.</w:t>
      </w:r>
    </w:p>
    <w:p w:rsidR="00B467DB" w:rsidRDefault="008861FA" w:rsidP="008861FA">
      <w:pPr>
        <w:pStyle w:val="a3"/>
        <w:spacing w:line="259" w:lineRule="auto"/>
        <w:ind w:right="107"/>
        <w:jc w:val="both"/>
      </w:pPr>
      <w:r>
        <w:t>2.10. Доставка информации обучающимся и их родителям (законным</w:t>
      </w:r>
      <w:r>
        <w:rPr>
          <w:spacing w:val="1"/>
        </w:rPr>
        <w:t xml:space="preserve"> </w:t>
      </w:r>
      <w:r>
        <w:t>представителям) может осуществляться в согласованной форме, в частности,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контактным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введенным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67"/>
        </w:rPr>
        <w:t xml:space="preserve"> </w:t>
      </w:r>
      <w:r>
        <w:t>Передача контактных данных должна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письменно или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применением</w:t>
      </w:r>
      <w:r>
        <w:rPr>
          <w:spacing w:val="37"/>
        </w:rPr>
        <w:t xml:space="preserve"> </w:t>
      </w:r>
      <w:r>
        <w:t>электронных</w:t>
      </w:r>
      <w:r>
        <w:rPr>
          <w:spacing w:val="39"/>
        </w:rPr>
        <w:t xml:space="preserve"> </w:t>
      </w:r>
      <w:r>
        <w:t>систем</w:t>
      </w:r>
      <w:r>
        <w:rPr>
          <w:spacing w:val="37"/>
        </w:rPr>
        <w:t xml:space="preserve"> </w:t>
      </w:r>
      <w:r>
        <w:t>передачи</w:t>
      </w:r>
      <w:r>
        <w:rPr>
          <w:spacing w:val="38"/>
        </w:rPr>
        <w:t xml:space="preserve"> </w:t>
      </w:r>
      <w:r>
        <w:t>документов</w:t>
      </w:r>
      <w:r>
        <w:rPr>
          <w:spacing w:val="36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подписью.</w:t>
      </w:r>
    </w:p>
    <w:p w:rsidR="00B467DB" w:rsidRDefault="00B467DB">
      <w:pPr>
        <w:pStyle w:val="a3"/>
        <w:spacing w:before="8"/>
        <w:ind w:left="0" w:firstLine="0"/>
        <w:rPr>
          <w:sz w:val="30"/>
        </w:rPr>
      </w:pPr>
    </w:p>
    <w:p w:rsidR="00B467DB" w:rsidRDefault="008861FA">
      <w:pPr>
        <w:pStyle w:val="Heading1"/>
        <w:numPr>
          <w:ilvl w:val="0"/>
          <w:numId w:val="3"/>
        </w:numPr>
        <w:tabs>
          <w:tab w:val="left" w:pos="3933"/>
        </w:tabs>
        <w:ind w:left="3932" w:hanging="282"/>
        <w:jc w:val="left"/>
      </w:pPr>
      <w:r>
        <w:lastRenderedPageBreak/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B467DB" w:rsidRDefault="008861FA">
      <w:pPr>
        <w:pStyle w:val="a3"/>
        <w:spacing w:before="180" w:line="259" w:lineRule="auto"/>
        <w:ind w:right="104"/>
        <w:jc w:val="both"/>
      </w:pPr>
      <w:r>
        <w:t>Результатом оказания Услуги является предоставление актуальной 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ЭЖД,</w:t>
      </w:r>
      <w:r>
        <w:rPr>
          <w:spacing w:val="1"/>
        </w:rPr>
        <w:t xml:space="preserve"> </w:t>
      </w:r>
      <w:r>
        <w:t>включающей</w:t>
      </w:r>
      <w:r>
        <w:rPr>
          <w:spacing w:val="7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состава:</w:t>
      </w:r>
    </w:p>
    <w:p w:rsidR="00B467DB" w:rsidRDefault="008861FA">
      <w:pPr>
        <w:pStyle w:val="a4"/>
        <w:numPr>
          <w:ilvl w:val="0"/>
          <w:numId w:val="2"/>
        </w:numPr>
        <w:tabs>
          <w:tab w:val="left" w:pos="2809"/>
          <w:tab w:val="left" w:pos="2810"/>
          <w:tab w:val="left" w:pos="4231"/>
          <w:tab w:val="left" w:pos="4715"/>
          <w:tab w:val="left" w:pos="6476"/>
          <w:tab w:val="left" w:pos="7942"/>
          <w:tab w:val="left" w:pos="9382"/>
        </w:tabs>
        <w:spacing w:before="1" w:line="256" w:lineRule="auto"/>
        <w:ind w:right="109" w:firstLine="707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результатах</w:t>
      </w:r>
      <w:r>
        <w:rPr>
          <w:sz w:val="28"/>
        </w:rPr>
        <w:tab/>
        <w:t>текущего</w:t>
      </w:r>
      <w:r>
        <w:rPr>
          <w:sz w:val="28"/>
        </w:rPr>
        <w:tab/>
        <w:t>контроля</w:t>
      </w:r>
      <w:r>
        <w:rPr>
          <w:sz w:val="28"/>
        </w:rPr>
        <w:tab/>
      </w:r>
      <w:r>
        <w:rPr>
          <w:spacing w:val="-1"/>
          <w:sz w:val="28"/>
        </w:rPr>
        <w:t>успеваемости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:rsidR="00B467DB" w:rsidRDefault="008861FA">
      <w:pPr>
        <w:pStyle w:val="a4"/>
        <w:numPr>
          <w:ilvl w:val="0"/>
          <w:numId w:val="2"/>
        </w:numPr>
        <w:tabs>
          <w:tab w:val="left" w:pos="2534"/>
        </w:tabs>
        <w:spacing w:before="4"/>
        <w:ind w:left="2533" w:hanging="164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B467DB" w:rsidRDefault="008861FA">
      <w:pPr>
        <w:pStyle w:val="a4"/>
        <w:numPr>
          <w:ilvl w:val="0"/>
          <w:numId w:val="2"/>
        </w:numPr>
        <w:tabs>
          <w:tab w:val="left" w:pos="2534"/>
        </w:tabs>
        <w:spacing w:before="27"/>
        <w:ind w:left="2533" w:hanging="164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B467DB" w:rsidRDefault="008861FA">
      <w:pPr>
        <w:pStyle w:val="a4"/>
        <w:numPr>
          <w:ilvl w:val="0"/>
          <w:numId w:val="2"/>
        </w:numPr>
        <w:tabs>
          <w:tab w:val="left" w:pos="2534"/>
        </w:tabs>
        <w:spacing w:before="26"/>
        <w:ind w:left="2533" w:hanging="164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(занятий);</w:t>
      </w:r>
    </w:p>
    <w:p w:rsidR="00B467DB" w:rsidRDefault="008861FA">
      <w:pPr>
        <w:pStyle w:val="a4"/>
        <w:numPr>
          <w:ilvl w:val="0"/>
          <w:numId w:val="2"/>
        </w:numPr>
        <w:tabs>
          <w:tab w:val="left" w:pos="2534"/>
        </w:tabs>
        <w:spacing w:before="24"/>
        <w:ind w:left="2533" w:hanging="164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(занятий);</w:t>
      </w:r>
    </w:p>
    <w:p w:rsidR="00B467DB" w:rsidRDefault="008861FA">
      <w:pPr>
        <w:pStyle w:val="a4"/>
        <w:numPr>
          <w:ilvl w:val="0"/>
          <w:numId w:val="2"/>
        </w:numPr>
        <w:tabs>
          <w:tab w:val="left" w:pos="2534"/>
        </w:tabs>
        <w:spacing w:before="26"/>
        <w:ind w:left="2533" w:hanging="164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вносимых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(занятий);</w:t>
      </w:r>
    </w:p>
    <w:p w:rsidR="00B467DB" w:rsidRDefault="008861FA">
      <w:pPr>
        <w:pStyle w:val="a4"/>
        <w:numPr>
          <w:ilvl w:val="0"/>
          <w:numId w:val="2"/>
        </w:numPr>
        <w:tabs>
          <w:tab w:val="left" w:pos="2646"/>
        </w:tabs>
        <w:spacing w:before="26" w:line="259" w:lineRule="auto"/>
        <w:ind w:right="102" w:firstLine="70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(занятий),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(занятии),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:rsidR="00B467DB" w:rsidRDefault="00B467DB">
      <w:pPr>
        <w:pStyle w:val="a3"/>
        <w:spacing w:before="6"/>
        <w:ind w:left="0" w:firstLine="0"/>
        <w:rPr>
          <w:sz w:val="44"/>
        </w:rPr>
      </w:pPr>
    </w:p>
    <w:p w:rsidR="00B467DB" w:rsidRDefault="008861FA">
      <w:pPr>
        <w:pStyle w:val="Heading1"/>
        <w:numPr>
          <w:ilvl w:val="0"/>
          <w:numId w:val="3"/>
        </w:numPr>
        <w:tabs>
          <w:tab w:val="left" w:pos="4288"/>
        </w:tabs>
        <w:ind w:left="4287"/>
        <w:jc w:val="left"/>
      </w:pPr>
      <w:r>
        <w:t>Основание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начала оказания</w:t>
      </w:r>
      <w:r>
        <w:rPr>
          <w:spacing w:val="-4"/>
        </w:rPr>
        <w:t xml:space="preserve"> </w:t>
      </w:r>
      <w:r>
        <w:t>Услуги</w:t>
      </w:r>
    </w:p>
    <w:p w:rsidR="00B467DB" w:rsidRDefault="008861FA" w:rsidP="008861FA">
      <w:pPr>
        <w:pStyle w:val="a3"/>
        <w:spacing w:before="179" w:line="259" w:lineRule="auto"/>
        <w:ind w:right="103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194FF8">
        <w:t>Старокутлумбетьевская</w:t>
      </w:r>
      <w:r>
        <w:t xml:space="preserve"> СОШ»,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родителей,</w:t>
      </w:r>
      <w:r>
        <w:rPr>
          <w:spacing w:val="61"/>
        </w:rPr>
        <w:t xml:space="preserve"> </w:t>
      </w:r>
      <w:r>
        <w:t>приказ</w:t>
      </w:r>
      <w:r>
        <w:rPr>
          <w:spacing w:val="60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зачислении</w:t>
      </w:r>
      <w:r>
        <w:rPr>
          <w:spacing w:val="62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МБОУ</w:t>
      </w:r>
      <w:r>
        <w:rPr>
          <w:spacing w:val="63"/>
        </w:rPr>
        <w:t xml:space="preserve"> </w:t>
      </w:r>
      <w:r>
        <w:t>«</w:t>
      </w:r>
      <w:r w:rsidR="00194FF8">
        <w:t>Старокутлумбетьевская</w:t>
      </w:r>
      <w:r>
        <w:t xml:space="preserve"> СОШ».</w:t>
      </w:r>
    </w:p>
    <w:sectPr w:rsidR="00B467DB" w:rsidSect="00B467DB">
      <w:pgSz w:w="11910" w:h="16840"/>
      <w:pgMar w:top="1040" w:right="74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0809"/>
    <w:multiLevelType w:val="hybridMultilevel"/>
    <w:tmpl w:val="09C071EE"/>
    <w:lvl w:ilvl="0" w:tplc="4B927666">
      <w:start w:val="1"/>
      <w:numFmt w:val="decimal"/>
      <w:lvlText w:val="%1."/>
      <w:lvlJc w:val="left"/>
      <w:pPr>
        <w:ind w:left="53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594D804">
      <w:numFmt w:val="bullet"/>
      <w:lvlText w:val="•"/>
      <w:lvlJc w:val="left"/>
      <w:pPr>
        <w:ind w:left="5882" w:hanging="281"/>
      </w:pPr>
      <w:rPr>
        <w:rFonts w:hint="default"/>
        <w:lang w:val="ru-RU" w:eastAsia="en-US" w:bidi="ar-SA"/>
      </w:rPr>
    </w:lvl>
    <w:lvl w:ilvl="2" w:tplc="9C4217B8">
      <w:numFmt w:val="bullet"/>
      <w:lvlText w:val="•"/>
      <w:lvlJc w:val="left"/>
      <w:pPr>
        <w:ind w:left="6465" w:hanging="281"/>
      </w:pPr>
      <w:rPr>
        <w:rFonts w:hint="default"/>
        <w:lang w:val="ru-RU" w:eastAsia="en-US" w:bidi="ar-SA"/>
      </w:rPr>
    </w:lvl>
    <w:lvl w:ilvl="3" w:tplc="6030AF9A">
      <w:numFmt w:val="bullet"/>
      <w:lvlText w:val="•"/>
      <w:lvlJc w:val="left"/>
      <w:pPr>
        <w:ind w:left="7047" w:hanging="281"/>
      </w:pPr>
      <w:rPr>
        <w:rFonts w:hint="default"/>
        <w:lang w:val="ru-RU" w:eastAsia="en-US" w:bidi="ar-SA"/>
      </w:rPr>
    </w:lvl>
    <w:lvl w:ilvl="4" w:tplc="4FE228C6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5" w:tplc="C1509892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  <w:lvl w:ilvl="6" w:tplc="9EDE4412">
      <w:numFmt w:val="bullet"/>
      <w:lvlText w:val="•"/>
      <w:lvlJc w:val="left"/>
      <w:pPr>
        <w:ind w:left="8795" w:hanging="281"/>
      </w:pPr>
      <w:rPr>
        <w:rFonts w:hint="default"/>
        <w:lang w:val="ru-RU" w:eastAsia="en-US" w:bidi="ar-SA"/>
      </w:rPr>
    </w:lvl>
    <w:lvl w:ilvl="7" w:tplc="FA541F40">
      <w:numFmt w:val="bullet"/>
      <w:lvlText w:val="•"/>
      <w:lvlJc w:val="left"/>
      <w:pPr>
        <w:ind w:left="9378" w:hanging="281"/>
      </w:pPr>
      <w:rPr>
        <w:rFonts w:hint="default"/>
        <w:lang w:val="ru-RU" w:eastAsia="en-US" w:bidi="ar-SA"/>
      </w:rPr>
    </w:lvl>
    <w:lvl w:ilvl="8" w:tplc="59DE185C">
      <w:numFmt w:val="bullet"/>
      <w:lvlText w:val="•"/>
      <w:lvlJc w:val="left"/>
      <w:pPr>
        <w:ind w:left="9961" w:hanging="281"/>
      </w:pPr>
      <w:rPr>
        <w:rFonts w:hint="default"/>
        <w:lang w:val="ru-RU" w:eastAsia="en-US" w:bidi="ar-SA"/>
      </w:rPr>
    </w:lvl>
  </w:abstractNum>
  <w:abstractNum w:abstractNumId="1">
    <w:nsid w:val="26B06C3A"/>
    <w:multiLevelType w:val="hybridMultilevel"/>
    <w:tmpl w:val="52E81D54"/>
    <w:lvl w:ilvl="0" w:tplc="8142512C">
      <w:numFmt w:val="bullet"/>
      <w:lvlText w:val="-"/>
      <w:lvlJc w:val="left"/>
      <w:pPr>
        <w:ind w:left="166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8E5338">
      <w:numFmt w:val="bullet"/>
      <w:lvlText w:val="•"/>
      <w:lvlJc w:val="left"/>
      <w:pPr>
        <w:ind w:left="2606" w:hanging="180"/>
      </w:pPr>
      <w:rPr>
        <w:rFonts w:hint="default"/>
        <w:lang w:val="ru-RU" w:eastAsia="en-US" w:bidi="ar-SA"/>
      </w:rPr>
    </w:lvl>
    <w:lvl w:ilvl="2" w:tplc="E5B02F40">
      <w:numFmt w:val="bullet"/>
      <w:lvlText w:val="•"/>
      <w:lvlJc w:val="left"/>
      <w:pPr>
        <w:ind w:left="3553" w:hanging="180"/>
      </w:pPr>
      <w:rPr>
        <w:rFonts w:hint="default"/>
        <w:lang w:val="ru-RU" w:eastAsia="en-US" w:bidi="ar-SA"/>
      </w:rPr>
    </w:lvl>
    <w:lvl w:ilvl="3" w:tplc="06CE8B8C">
      <w:numFmt w:val="bullet"/>
      <w:lvlText w:val="•"/>
      <w:lvlJc w:val="left"/>
      <w:pPr>
        <w:ind w:left="4499" w:hanging="180"/>
      </w:pPr>
      <w:rPr>
        <w:rFonts w:hint="default"/>
        <w:lang w:val="ru-RU" w:eastAsia="en-US" w:bidi="ar-SA"/>
      </w:rPr>
    </w:lvl>
    <w:lvl w:ilvl="4" w:tplc="19DE9F78">
      <w:numFmt w:val="bullet"/>
      <w:lvlText w:val="•"/>
      <w:lvlJc w:val="left"/>
      <w:pPr>
        <w:ind w:left="5446" w:hanging="180"/>
      </w:pPr>
      <w:rPr>
        <w:rFonts w:hint="default"/>
        <w:lang w:val="ru-RU" w:eastAsia="en-US" w:bidi="ar-SA"/>
      </w:rPr>
    </w:lvl>
    <w:lvl w:ilvl="5" w:tplc="4E3258A8">
      <w:numFmt w:val="bullet"/>
      <w:lvlText w:val="•"/>
      <w:lvlJc w:val="left"/>
      <w:pPr>
        <w:ind w:left="6393" w:hanging="180"/>
      </w:pPr>
      <w:rPr>
        <w:rFonts w:hint="default"/>
        <w:lang w:val="ru-RU" w:eastAsia="en-US" w:bidi="ar-SA"/>
      </w:rPr>
    </w:lvl>
    <w:lvl w:ilvl="6" w:tplc="AF4A2974">
      <w:numFmt w:val="bullet"/>
      <w:lvlText w:val="•"/>
      <w:lvlJc w:val="left"/>
      <w:pPr>
        <w:ind w:left="7339" w:hanging="180"/>
      </w:pPr>
      <w:rPr>
        <w:rFonts w:hint="default"/>
        <w:lang w:val="ru-RU" w:eastAsia="en-US" w:bidi="ar-SA"/>
      </w:rPr>
    </w:lvl>
    <w:lvl w:ilvl="7" w:tplc="A68E1C20">
      <w:numFmt w:val="bullet"/>
      <w:lvlText w:val="•"/>
      <w:lvlJc w:val="left"/>
      <w:pPr>
        <w:ind w:left="8286" w:hanging="180"/>
      </w:pPr>
      <w:rPr>
        <w:rFonts w:hint="default"/>
        <w:lang w:val="ru-RU" w:eastAsia="en-US" w:bidi="ar-SA"/>
      </w:rPr>
    </w:lvl>
    <w:lvl w:ilvl="8" w:tplc="53520A30">
      <w:numFmt w:val="bullet"/>
      <w:lvlText w:val="•"/>
      <w:lvlJc w:val="left"/>
      <w:pPr>
        <w:ind w:left="9233" w:hanging="180"/>
      </w:pPr>
      <w:rPr>
        <w:rFonts w:hint="default"/>
        <w:lang w:val="ru-RU" w:eastAsia="en-US" w:bidi="ar-SA"/>
      </w:rPr>
    </w:lvl>
  </w:abstractNum>
  <w:abstractNum w:abstractNumId="2">
    <w:nsid w:val="73F26B90"/>
    <w:multiLevelType w:val="hybridMultilevel"/>
    <w:tmpl w:val="0B121924"/>
    <w:lvl w:ilvl="0" w:tplc="D46A6A94">
      <w:start w:val="2"/>
      <w:numFmt w:val="decimal"/>
      <w:lvlText w:val="%1"/>
      <w:lvlJc w:val="left"/>
      <w:pPr>
        <w:ind w:left="2862" w:hanging="493"/>
        <w:jc w:val="left"/>
      </w:pPr>
      <w:rPr>
        <w:rFonts w:hint="default"/>
        <w:lang w:val="ru-RU" w:eastAsia="en-US" w:bidi="ar-SA"/>
      </w:rPr>
    </w:lvl>
    <w:lvl w:ilvl="1" w:tplc="2E2EF1A2">
      <w:numFmt w:val="none"/>
      <w:lvlText w:val=""/>
      <w:lvlJc w:val="left"/>
      <w:pPr>
        <w:tabs>
          <w:tab w:val="num" w:pos="360"/>
        </w:tabs>
      </w:pPr>
    </w:lvl>
    <w:lvl w:ilvl="2" w:tplc="5B6A4DE4">
      <w:numFmt w:val="bullet"/>
      <w:lvlText w:val="•"/>
      <w:lvlJc w:val="left"/>
      <w:pPr>
        <w:ind w:left="4513" w:hanging="493"/>
      </w:pPr>
      <w:rPr>
        <w:rFonts w:hint="default"/>
        <w:lang w:val="ru-RU" w:eastAsia="en-US" w:bidi="ar-SA"/>
      </w:rPr>
    </w:lvl>
    <w:lvl w:ilvl="3" w:tplc="84088654">
      <w:numFmt w:val="bullet"/>
      <w:lvlText w:val="•"/>
      <w:lvlJc w:val="left"/>
      <w:pPr>
        <w:ind w:left="5339" w:hanging="493"/>
      </w:pPr>
      <w:rPr>
        <w:rFonts w:hint="default"/>
        <w:lang w:val="ru-RU" w:eastAsia="en-US" w:bidi="ar-SA"/>
      </w:rPr>
    </w:lvl>
    <w:lvl w:ilvl="4" w:tplc="D4545B20">
      <w:numFmt w:val="bullet"/>
      <w:lvlText w:val="•"/>
      <w:lvlJc w:val="left"/>
      <w:pPr>
        <w:ind w:left="6166" w:hanging="493"/>
      </w:pPr>
      <w:rPr>
        <w:rFonts w:hint="default"/>
        <w:lang w:val="ru-RU" w:eastAsia="en-US" w:bidi="ar-SA"/>
      </w:rPr>
    </w:lvl>
    <w:lvl w:ilvl="5" w:tplc="3874071E">
      <w:numFmt w:val="bullet"/>
      <w:lvlText w:val="•"/>
      <w:lvlJc w:val="left"/>
      <w:pPr>
        <w:ind w:left="6993" w:hanging="493"/>
      </w:pPr>
      <w:rPr>
        <w:rFonts w:hint="default"/>
        <w:lang w:val="ru-RU" w:eastAsia="en-US" w:bidi="ar-SA"/>
      </w:rPr>
    </w:lvl>
    <w:lvl w:ilvl="6" w:tplc="7C60F4C8">
      <w:numFmt w:val="bullet"/>
      <w:lvlText w:val="•"/>
      <w:lvlJc w:val="left"/>
      <w:pPr>
        <w:ind w:left="7819" w:hanging="493"/>
      </w:pPr>
      <w:rPr>
        <w:rFonts w:hint="default"/>
        <w:lang w:val="ru-RU" w:eastAsia="en-US" w:bidi="ar-SA"/>
      </w:rPr>
    </w:lvl>
    <w:lvl w:ilvl="7" w:tplc="420E6182">
      <w:numFmt w:val="bullet"/>
      <w:lvlText w:val="•"/>
      <w:lvlJc w:val="left"/>
      <w:pPr>
        <w:ind w:left="8646" w:hanging="493"/>
      </w:pPr>
      <w:rPr>
        <w:rFonts w:hint="default"/>
        <w:lang w:val="ru-RU" w:eastAsia="en-US" w:bidi="ar-SA"/>
      </w:rPr>
    </w:lvl>
    <w:lvl w:ilvl="8" w:tplc="0DE45D64">
      <w:numFmt w:val="bullet"/>
      <w:lvlText w:val="•"/>
      <w:lvlJc w:val="left"/>
      <w:pPr>
        <w:ind w:left="9473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67DB"/>
    <w:rsid w:val="00194FF8"/>
    <w:rsid w:val="008861FA"/>
    <w:rsid w:val="00B467DB"/>
    <w:rsid w:val="00F7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67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7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67DB"/>
    <w:pPr>
      <w:ind w:left="1662" w:firstLine="70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467DB"/>
    <w:pPr>
      <w:ind w:left="21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467DB"/>
    <w:pPr>
      <w:ind w:left="1662" w:firstLine="707"/>
    </w:pPr>
  </w:style>
  <w:style w:type="paragraph" w:customStyle="1" w:styleId="TableParagraph">
    <w:name w:val="Table Paragraph"/>
    <w:basedOn w:val="a"/>
    <w:uiPriority w:val="1"/>
    <w:qFormat/>
    <w:rsid w:val="00B467DB"/>
    <w:pPr>
      <w:ind w:left="6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775</Words>
  <Characters>4419</Characters>
  <Application>Microsoft Office Word</Application>
  <DocSecurity>0</DocSecurity>
  <Lines>36</Lines>
  <Paragraphs>10</Paragraphs>
  <ScaleCrop>false</ScaleCrop>
  <Company>Grizli777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2024-11-08T10:59:00Z</cp:lastPrinted>
  <dcterms:created xsi:type="dcterms:W3CDTF">2024-11-08T11:00:00Z</dcterms:created>
  <dcterms:modified xsi:type="dcterms:W3CDTF">2024-11-08T11:00:00Z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