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2C" w:rsidRPr="00370E2C" w:rsidRDefault="00370E2C" w:rsidP="00370E2C">
      <w:pPr>
        <w:keepNext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ru-RU"/>
        </w:rPr>
      </w:pPr>
      <w:r w:rsidRPr="00370E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Муниципальное бюджетное общеобразовательное учреждение</w:t>
      </w: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«Старокутлумбетьевская  средняя общеобразовательная школа»</w:t>
      </w:r>
    </w:p>
    <w:p w:rsidR="00370E2C" w:rsidRPr="00370E2C" w:rsidRDefault="00370E2C" w:rsidP="00370E2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E2C" w:rsidRPr="00370E2C" w:rsidRDefault="00370E2C" w:rsidP="00370E2C">
      <w:pPr>
        <w:spacing w:after="0" w:line="240" w:lineRule="auto"/>
        <w:ind w:left="11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E2C" w:rsidRPr="00370E2C" w:rsidRDefault="00370E2C" w:rsidP="00370E2C">
      <w:pPr>
        <w:spacing w:after="0" w:line="240" w:lineRule="auto"/>
        <w:ind w:left="1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E2C" w:rsidRPr="00370E2C" w:rsidRDefault="00370E2C" w:rsidP="00370E2C">
      <w:pPr>
        <w:spacing w:after="0" w:line="240" w:lineRule="auto"/>
        <w:ind w:left="1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54"/>
        <w:gridCol w:w="2784"/>
        <w:gridCol w:w="3085"/>
      </w:tblGrid>
      <w:tr w:rsidR="00370E2C" w:rsidRPr="00370E2C" w:rsidTr="006F3EBA">
        <w:tc>
          <w:tcPr>
            <w:tcW w:w="3154" w:type="dxa"/>
            <w:hideMark/>
          </w:tcPr>
          <w:p w:rsidR="00370E2C" w:rsidRPr="00370E2C" w:rsidRDefault="00370E2C" w:rsidP="00370E2C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Рассмотрено:</w:t>
            </w:r>
          </w:p>
        </w:tc>
        <w:tc>
          <w:tcPr>
            <w:tcW w:w="2516" w:type="dxa"/>
            <w:hideMark/>
          </w:tcPr>
          <w:p w:rsidR="00370E2C" w:rsidRPr="00370E2C" w:rsidRDefault="00370E2C" w:rsidP="00370E2C">
            <w:pPr>
              <w:widowControl w:val="0"/>
              <w:spacing w:after="0" w:line="216" w:lineRule="auto"/>
              <w:ind w:firstLine="3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085" w:type="dxa"/>
            <w:hideMark/>
          </w:tcPr>
          <w:p w:rsidR="00370E2C" w:rsidRPr="00370E2C" w:rsidRDefault="00370E2C" w:rsidP="00370E2C">
            <w:pPr>
              <w:widowControl w:val="0"/>
              <w:spacing w:after="0" w:line="216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Утверждено:</w:t>
            </w:r>
          </w:p>
          <w:p w:rsidR="00370E2C" w:rsidRPr="00370E2C" w:rsidRDefault="00370E2C" w:rsidP="00370E2C">
            <w:pPr>
              <w:widowControl w:val="0"/>
              <w:spacing w:after="0" w:line="216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70E2C" w:rsidRPr="00370E2C" w:rsidTr="006F3EBA">
        <w:tc>
          <w:tcPr>
            <w:tcW w:w="3154" w:type="dxa"/>
            <w:hideMark/>
          </w:tcPr>
          <w:p w:rsidR="00370E2C" w:rsidRPr="00370E2C" w:rsidRDefault="00370E2C" w:rsidP="00370E2C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ШМО МБОУ «Старокутлумбетьевская СОШ»</w:t>
            </w:r>
          </w:p>
        </w:tc>
        <w:tc>
          <w:tcPr>
            <w:tcW w:w="2516" w:type="dxa"/>
            <w:hideMark/>
          </w:tcPr>
          <w:p w:rsidR="00370E2C" w:rsidRPr="00370E2C" w:rsidRDefault="00370E2C" w:rsidP="00370E2C">
            <w:pPr>
              <w:widowControl w:val="0"/>
              <w:spacing w:after="0" w:line="216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Председатель профкома МБОУ «Старокутлумбетьевская  СОШ»</w:t>
            </w:r>
          </w:p>
        </w:tc>
        <w:tc>
          <w:tcPr>
            <w:tcW w:w="3085" w:type="dxa"/>
            <w:hideMark/>
          </w:tcPr>
          <w:p w:rsidR="00370E2C" w:rsidRPr="00370E2C" w:rsidRDefault="00370E2C" w:rsidP="00370E2C">
            <w:pPr>
              <w:widowControl w:val="0"/>
              <w:spacing w:after="0" w:line="216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Приказом директора школы</w:t>
            </w:r>
          </w:p>
        </w:tc>
      </w:tr>
      <w:tr w:rsidR="00370E2C" w:rsidRPr="00370E2C" w:rsidTr="006F3EBA">
        <w:tc>
          <w:tcPr>
            <w:tcW w:w="3154" w:type="dxa"/>
            <w:hideMark/>
          </w:tcPr>
          <w:p w:rsidR="00370E2C" w:rsidRPr="00370E2C" w:rsidRDefault="00370E2C" w:rsidP="00370E2C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________</w:t>
            </w:r>
            <w:proofErr w:type="spellStart"/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2516" w:type="dxa"/>
            <w:hideMark/>
          </w:tcPr>
          <w:p w:rsidR="00370E2C" w:rsidRPr="00370E2C" w:rsidRDefault="00370E2C" w:rsidP="00370E2C">
            <w:pPr>
              <w:widowControl w:val="0"/>
              <w:spacing w:after="0" w:line="216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И.Ш.</w:t>
            </w:r>
          </w:p>
        </w:tc>
        <w:tc>
          <w:tcPr>
            <w:tcW w:w="3085" w:type="dxa"/>
            <w:hideMark/>
          </w:tcPr>
          <w:p w:rsidR="00370E2C" w:rsidRPr="00370E2C" w:rsidRDefault="00370E2C" w:rsidP="003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proofErr w:type="spellStart"/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Кагарманова</w:t>
            </w:r>
            <w:proofErr w:type="spellEnd"/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Р.З</w:t>
            </w:r>
          </w:p>
        </w:tc>
      </w:tr>
      <w:tr w:rsidR="00370E2C" w:rsidRPr="00370E2C" w:rsidTr="006F3EBA">
        <w:tc>
          <w:tcPr>
            <w:tcW w:w="3154" w:type="dxa"/>
            <w:hideMark/>
          </w:tcPr>
          <w:p w:rsidR="00370E2C" w:rsidRPr="00370E2C" w:rsidRDefault="004B65A4" w:rsidP="00370E2C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от  30.08.2021</w:t>
            </w:r>
            <w:proofErr w:type="gramEnd"/>
            <w:r w:rsidR="00370E2C" w:rsidRPr="00370E2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6" w:type="dxa"/>
            <w:hideMark/>
          </w:tcPr>
          <w:p w:rsidR="00370E2C" w:rsidRPr="00370E2C" w:rsidRDefault="004B65A4" w:rsidP="00370E2C">
            <w:pPr>
              <w:widowControl w:val="0"/>
              <w:spacing w:after="0" w:line="216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 30.08.2021</w:t>
            </w:r>
            <w:r w:rsidR="00370E2C" w:rsidRPr="00370E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85" w:type="dxa"/>
            <w:hideMark/>
          </w:tcPr>
          <w:p w:rsidR="00370E2C" w:rsidRPr="00370E2C" w:rsidRDefault="004B65A4" w:rsidP="00370E2C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           от 31.08.2021</w:t>
            </w:r>
            <w:bookmarkStart w:id="0" w:name="_GoBack"/>
            <w:bookmarkEnd w:id="0"/>
            <w:r w:rsidR="00370E2C" w:rsidRPr="00370E2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г </w:t>
            </w:r>
          </w:p>
        </w:tc>
      </w:tr>
    </w:tbl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E2C" w:rsidRPr="00370E2C" w:rsidRDefault="00370E2C" w:rsidP="00370E2C">
      <w:pPr>
        <w:spacing w:after="0" w:line="240" w:lineRule="auto"/>
        <w:ind w:left="110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70E2C" w:rsidRPr="00370E2C" w:rsidRDefault="00370E2C" w:rsidP="00370E2C">
      <w:pPr>
        <w:widowControl w:val="0"/>
        <w:spacing w:after="0" w:line="21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370E2C" w:rsidRPr="00370E2C" w:rsidRDefault="00370E2C" w:rsidP="00370E2C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370E2C" w:rsidRPr="00370E2C" w:rsidRDefault="00370E2C" w:rsidP="00370E2C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</w:p>
    <w:p w:rsidR="00370E2C" w:rsidRPr="00370E2C" w:rsidRDefault="00370E2C" w:rsidP="00370E2C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</w:p>
    <w:p w:rsidR="00370E2C" w:rsidRPr="00370E2C" w:rsidRDefault="00370E2C" w:rsidP="00370E2C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</w:p>
    <w:p w:rsidR="00370E2C" w:rsidRPr="00370E2C" w:rsidRDefault="00370E2C" w:rsidP="00370E2C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</w:p>
    <w:p w:rsidR="00370E2C" w:rsidRPr="00370E2C" w:rsidRDefault="00370E2C" w:rsidP="00370E2C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</w:p>
    <w:p w:rsidR="00370E2C" w:rsidRPr="00370E2C" w:rsidRDefault="00370E2C" w:rsidP="00370E2C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</w:p>
    <w:p w:rsidR="00370E2C" w:rsidRPr="00370E2C" w:rsidRDefault="00370E2C" w:rsidP="0037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1"/>
          <w:sz w:val="36"/>
          <w:szCs w:val="36"/>
          <w:lang w:eastAsia="ru-RU"/>
        </w:rPr>
      </w:pPr>
      <w:r w:rsidRPr="00370E2C">
        <w:rPr>
          <w:rFonts w:ascii="Times New Roman" w:eastAsia="Times New Roman" w:hAnsi="Times New Roman" w:cs="Times New Roman"/>
          <w:b/>
          <w:color w:val="000000"/>
          <w:spacing w:val="11"/>
          <w:sz w:val="32"/>
          <w:szCs w:val="32"/>
          <w:lang w:eastAsia="ru-RU"/>
        </w:rPr>
        <w:t xml:space="preserve">             </w:t>
      </w:r>
      <w:r w:rsidRPr="00370E2C">
        <w:rPr>
          <w:rFonts w:ascii="Times New Roman" w:eastAsia="Times New Roman" w:hAnsi="Times New Roman" w:cs="Times New Roman"/>
          <w:b/>
          <w:color w:val="000000"/>
          <w:spacing w:val="11"/>
          <w:sz w:val="36"/>
          <w:szCs w:val="36"/>
          <w:lang w:eastAsia="ru-RU"/>
        </w:rPr>
        <w:t>Положение о родительском собрании</w:t>
      </w: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0E2C" w:rsidRPr="00370E2C" w:rsidRDefault="00370E2C" w:rsidP="00370E2C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370E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</w:t>
      </w: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2C" w:rsidRPr="00370E2C" w:rsidRDefault="00370E2C" w:rsidP="0037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70E2C" w:rsidRPr="00370E2C" w:rsidTr="006F3E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E2C" w:rsidRPr="00370E2C" w:rsidRDefault="00370E2C" w:rsidP="0037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0E2C" w:rsidRPr="00370E2C" w:rsidRDefault="00370E2C" w:rsidP="0037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0E2C" w:rsidRPr="00370E2C" w:rsidRDefault="00370E2C" w:rsidP="0037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</w:t>
            </w:r>
            <w:r w:rsidRPr="0037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.Общие положения.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Настоящее положение является локальным актом,   регламентирующим отношения образовательного учреждения с родителями (законными представителями), являющимися участниками образовательного процесса в школе.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1.2. Положение о родительском собрании определяет его назначение, функции  в системе учебно – воспитательной работы, а также этапы деятельности педагога по его подготовке.</w:t>
            </w:r>
          </w:p>
          <w:p w:rsidR="00370E2C" w:rsidRPr="00370E2C" w:rsidRDefault="00370E2C" w:rsidP="0037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  <w:r w:rsidRPr="00370E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  <w:t>II</w:t>
            </w:r>
            <w:r w:rsidRPr="0037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Цели проведения родительских собраний.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Получение информации, необходимой для работы  с детьми.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Информирование, инструктирование родительского состава об изменении или введении организационных методов в режим функционирования школы.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Знакомство родителей с аналитическими материалами. Консультирование родителей по вопросам учебы и воспитания детей.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Обсуждение чрезвычайных ситуаций, сложных и конфликтных ситуаций.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Принятие решений, требующих учета мнения родителей по различным вопросам школьной жизни.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Творческие отчеты детского и педагогического коллективов перед родителями.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  <w:t>III</w:t>
            </w:r>
            <w:r w:rsidRPr="0037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Функции родительского собрания.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Информационная функция предполагает просвещение и информирование родителей по организации учебно – воспитательного процесса. Она реализуется в рамках монологической подачи информации или в форме ответов на значимые для участников вопросы.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Просветительская функция  состоит в вооружении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 Реализация данной функции предполагает: на первом этапе – просвещение по востребованной участниками проблеме, на втором этапе – тренинги, деловые игры, позволяющие моделировать поведение участников в ситуациях семейного воспитания и другие формы погружения участников в проблему.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Консультационная функция реализуется как методическое и психолого-педагогическое консультирование.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</w:t>
            </w:r>
          </w:p>
          <w:p w:rsidR="00370E2C" w:rsidRPr="00370E2C" w:rsidRDefault="00370E2C" w:rsidP="00370E2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 Координационная функция 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7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7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Виды родительских собраний.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Существуют следующие виды родительских собраний: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организационные;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тематические;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собрания – диспуты;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итоговые;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собрания – консультации;  собрания-собеседования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37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70E2C">
              <w:rPr>
                <w:rFonts w:ascii="Times New Roman" w:eastAsia="Times-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родительских собраний</w:t>
            </w:r>
            <w:r w:rsidRPr="0037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70E2C" w:rsidRPr="00370E2C" w:rsidRDefault="00370E2C" w:rsidP="00370E2C">
            <w:pPr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4.1 Общешкольное родительское собрание проводится один раз в четверть  по плану работы школы.</w:t>
            </w:r>
          </w:p>
          <w:p w:rsidR="00370E2C" w:rsidRPr="00370E2C" w:rsidRDefault="00370E2C" w:rsidP="00370E2C">
            <w:pPr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4.2. Классные родительские собрания проводятся  также 1 раз в четверть (в конце четверти)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    Родители приглашаются на собрание и оповещаются о повестке дня не позднее, чем за 3 дня до даты проведения собрания.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     Администрация школы должна быть проинформирована о дате и повестке дня не позднее, чем за 4 дня до проведения  классного собрания.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     Учителя-предметники должны присутствовать на родительском собрании.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E2C" w:rsidRPr="00370E2C" w:rsidRDefault="00370E2C" w:rsidP="0037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7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37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Права родительского собрания.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5.1.Родительское собрание имеет право: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5.2.. Обсуждать вопросы школьной жизни и принимать решения в форме предложений;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Приглашать на собрания специалистов: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юристов;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врачей;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психологов;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работников правоохранительных органов; </w:t>
            </w:r>
          </w:p>
          <w:p w:rsidR="00370E2C" w:rsidRPr="00370E2C" w:rsidRDefault="00370E2C" w:rsidP="00370E2C">
            <w:pPr>
              <w:spacing w:after="0" w:line="312" w:lineRule="atLeast"/>
              <w:ind w:left="240" w:righ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представителей общественных организаций. </w:t>
            </w:r>
          </w:p>
          <w:p w:rsidR="00370E2C" w:rsidRPr="00370E2C" w:rsidRDefault="00370E2C" w:rsidP="0037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37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Организаторы родительских собраний:</w:t>
            </w:r>
          </w:p>
          <w:p w:rsidR="00370E2C" w:rsidRPr="00370E2C" w:rsidRDefault="00370E2C" w:rsidP="0037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Классные родительские собрания организует классный руководитель.</w:t>
            </w:r>
          </w:p>
          <w:p w:rsidR="00370E2C" w:rsidRPr="00370E2C" w:rsidRDefault="00370E2C" w:rsidP="0037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Общешкольные  родительские собрания организует администрация школы.</w:t>
            </w:r>
          </w:p>
          <w:p w:rsidR="00370E2C" w:rsidRPr="00370E2C" w:rsidRDefault="00370E2C" w:rsidP="0037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370E2C" w:rsidRPr="00370E2C" w:rsidRDefault="00370E2C" w:rsidP="003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37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Документация: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 Общешкольные родительские собрания протоколируются, протоколы находятся в кабинете директора.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 Протоколы  классных родительских собраний находятся у классного руководителя. Копии протоколов классных родительских собраний сдаются заместителю директора по ВР по мере их проведения.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 Протоколы родительский собраний оформляет секретарь собрания и подписывает  председатель собрания.</w:t>
            </w:r>
          </w:p>
          <w:p w:rsidR="00370E2C" w:rsidRPr="00370E2C" w:rsidRDefault="00370E2C" w:rsidP="00370E2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 Председатель и секретарь родительского собрания  избираются на собрании в начале учебного года.</w:t>
            </w:r>
          </w:p>
          <w:p w:rsidR="00370E2C" w:rsidRPr="00370E2C" w:rsidRDefault="00370E2C" w:rsidP="0037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0E2C" w:rsidRPr="00370E2C" w:rsidRDefault="00370E2C" w:rsidP="0037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E2C" w:rsidRPr="00370E2C" w:rsidRDefault="00370E2C" w:rsidP="00370E2C">
      <w:pPr>
        <w:keepNext/>
        <w:widowControl w:val="0"/>
        <w:spacing w:after="0" w:line="240" w:lineRule="auto"/>
        <w:ind w:left="720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370E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ru-RU"/>
        </w:rPr>
        <w:t xml:space="preserve">                                                                     </w:t>
      </w:r>
    </w:p>
    <w:p w:rsidR="00370E2C" w:rsidRPr="00370E2C" w:rsidRDefault="00370E2C" w:rsidP="00370E2C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370E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70E2C" w:rsidRPr="00370E2C" w:rsidRDefault="00370E2C" w:rsidP="00370E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13" w:rsidRDefault="00C41613"/>
    <w:sectPr w:rsidR="00C41613" w:rsidSect="00643107">
      <w:pgSz w:w="11906" w:h="16838"/>
      <w:pgMar w:top="1134" w:right="850" w:bottom="709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32"/>
    <w:rsid w:val="00370E2C"/>
    <w:rsid w:val="004B65A4"/>
    <w:rsid w:val="00C41613"/>
    <w:rsid w:val="00E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F6312-5B1B-4634-ACAF-B1F3A8F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2019-10-11T14:31:00Z</cp:lastPrinted>
  <dcterms:created xsi:type="dcterms:W3CDTF">2019-10-11T14:30:00Z</dcterms:created>
  <dcterms:modified xsi:type="dcterms:W3CDTF">2023-08-25T06:59:00Z</dcterms:modified>
</cp:coreProperties>
</file>